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Pentamidine isethionate    </w:t>
      </w:r>
      <w:r>
        <w:t xml:space="preserve">   Tobramycin    </w:t>
      </w:r>
      <w:r>
        <w:t xml:space="preserve">   Ribavirin    </w:t>
      </w:r>
      <w:r>
        <w:t xml:space="preserve">   Zafirlukast    </w:t>
      </w:r>
      <w:r>
        <w:t xml:space="preserve">   Montelukast    </w:t>
      </w:r>
      <w:r>
        <w:t xml:space="preserve">   Cromolyn sodium    </w:t>
      </w:r>
      <w:r>
        <w:t xml:space="preserve">   Breo Elliptica    </w:t>
      </w:r>
      <w:r>
        <w:t xml:space="preserve">   Dulera    </w:t>
      </w:r>
      <w:r>
        <w:t xml:space="preserve">   Symbicort    </w:t>
      </w:r>
      <w:r>
        <w:t xml:space="preserve">   Advair Diskus    </w:t>
      </w:r>
      <w:r>
        <w:t xml:space="preserve">   Twisthaler    </w:t>
      </w:r>
      <w:r>
        <w:t xml:space="preserve">   Asmanex    </w:t>
      </w:r>
      <w:r>
        <w:t xml:space="preserve">   Budesonide    </w:t>
      </w:r>
      <w:r>
        <w:t xml:space="preserve">   Flovent    </w:t>
      </w:r>
      <w:r>
        <w:t xml:space="preserve">   AeroSpan    </w:t>
      </w:r>
      <w:r>
        <w:t xml:space="preserve">   Alvesco    </w:t>
      </w:r>
      <w:r>
        <w:t xml:space="preserve">   QVAR    </w:t>
      </w:r>
      <w:r>
        <w:t xml:space="preserve">   Anoro-ellipta    </w:t>
      </w:r>
      <w:r>
        <w:t xml:space="preserve">   Incruse ellipta    </w:t>
      </w:r>
      <w:r>
        <w:t xml:space="preserve">   Tudorza pressair    </w:t>
      </w:r>
      <w:r>
        <w:t xml:space="preserve">   Spiriva    </w:t>
      </w:r>
      <w:r>
        <w:t xml:space="preserve">   DuoNeb    </w:t>
      </w:r>
      <w:r>
        <w:t xml:space="preserve">   Combivent    </w:t>
      </w:r>
      <w:r>
        <w:t xml:space="preserve">   Atrovent    </w:t>
      </w:r>
      <w:r>
        <w:t xml:space="preserve">   Arcapta    </w:t>
      </w:r>
      <w:r>
        <w:t xml:space="preserve">   Striverdi respimat    </w:t>
      </w:r>
      <w:r>
        <w:t xml:space="preserve">   Arformoterol    </w:t>
      </w:r>
      <w:r>
        <w:t xml:space="preserve">   Formoterol    </w:t>
      </w:r>
      <w:r>
        <w:t xml:space="preserve">   Salmeterol    </w:t>
      </w:r>
      <w:r>
        <w:t xml:space="preserve">   Levalbuterol    </w:t>
      </w:r>
      <w:r>
        <w:t xml:space="preserve">   Pirbuterol    </w:t>
      </w:r>
      <w:r>
        <w:t xml:space="preserve">   Albuterol    </w:t>
      </w:r>
      <w:r>
        <w:t xml:space="preserve">   Metaproterenol    </w:t>
      </w:r>
      <w:r>
        <w:t xml:space="preserve">   Racemic epinephrine    </w:t>
      </w:r>
      <w:r>
        <w:t xml:space="preserve">   Epinephrine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Pharmacology</dc:title>
  <dcterms:created xsi:type="dcterms:W3CDTF">2021-10-11T15:30:26Z</dcterms:created>
  <dcterms:modified xsi:type="dcterms:W3CDTF">2021-10-11T15:30:26Z</dcterms:modified>
</cp:coreProperties>
</file>