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vital capacity    </w:t>
      </w:r>
      <w:r>
        <w:t xml:space="preserve">   trachea    </w:t>
      </w:r>
      <w:r>
        <w:t xml:space="preserve">   respiratory control center    </w:t>
      </w:r>
      <w:r>
        <w:t xml:space="preserve">   respiration    </w:t>
      </w:r>
      <w:r>
        <w:t xml:space="preserve">   pleural membrane    </w:t>
      </w:r>
      <w:r>
        <w:t xml:space="preserve">   pharynx    </w:t>
      </w:r>
      <w:r>
        <w:t xml:space="preserve">   oxygen debt    </w:t>
      </w:r>
      <w:r>
        <w:t xml:space="preserve">   lung    </w:t>
      </w:r>
      <w:r>
        <w:t xml:space="preserve">   larynx    </w:t>
      </w:r>
      <w:r>
        <w:t xml:space="preserve">   inhalation    </w:t>
      </w:r>
      <w:r>
        <w:t xml:space="preserve">   gas exchange    </w:t>
      </w:r>
      <w:r>
        <w:t xml:space="preserve">   exhalation    </w:t>
      </w:r>
      <w:r>
        <w:t xml:space="preserve">   epiglottis    </w:t>
      </w:r>
      <w:r>
        <w:t xml:space="preserve">   diaphragm    </w:t>
      </w:r>
      <w:r>
        <w:t xml:space="preserve">   CPR    </w:t>
      </w:r>
      <w:r>
        <w:t xml:space="preserve">   cilia    </w:t>
      </w:r>
      <w:r>
        <w:t xml:space="preserve">   bronchiole    </w:t>
      </w:r>
      <w:r>
        <w:t xml:space="preserve">   bronchi    </w:t>
      </w:r>
      <w:r>
        <w:t xml:space="preserve">   anaerobic respiration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2021-10-11T15:30:10Z</dcterms:created>
  <dcterms:modified xsi:type="dcterms:W3CDTF">2021-10-11T15:30:10Z</dcterms:modified>
</cp:coreProperties>
</file>