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bronchioles    </w:t>
      </w:r>
      <w:r>
        <w:t xml:space="preserve">   bronchi    </w:t>
      </w:r>
      <w:r>
        <w:t xml:space="preserve">   nose and mouth    </w:t>
      </w:r>
      <w:r>
        <w:t xml:space="preserve">   trachea    </w:t>
      </w:r>
      <w:r>
        <w:t xml:space="preserve">   alveoli    </w:t>
      </w:r>
      <w:r>
        <w:t xml:space="preserve">   capillary    </w:t>
      </w:r>
      <w:r>
        <w:t xml:space="preserve">   exhalation    </w:t>
      </w:r>
      <w:r>
        <w:t xml:space="preserve">   inhalation    </w:t>
      </w:r>
      <w:r>
        <w:t xml:space="preserve">   vein    </w:t>
      </w:r>
      <w:r>
        <w:t xml:space="preserve">   artery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2021-10-11T15:29:38Z</dcterms:created>
  <dcterms:modified xsi:type="dcterms:W3CDTF">2021-10-11T15:29:38Z</dcterms:modified>
</cp:coreProperties>
</file>