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churches    </w:t>
      </w:r>
      <w:r>
        <w:t xml:space="preserve">   saith    </w:t>
      </w:r>
      <w:r>
        <w:t xml:space="preserve">   Spirit    </w:t>
      </w:r>
      <w:r>
        <w:t xml:space="preserve">   hear    </w:t>
      </w:r>
      <w:r>
        <w:t xml:space="preserve">   ear    </w:t>
      </w:r>
      <w:r>
        <w:t xml:space="preserve">   Thyatira    </w:t>
      </w:r>
      <w:r>
        <w:t xml:space="preserve">   Pergamos    </w:t>
      </w:r>
      <w:r>
        <w:t xml:space="preserve">   Smyrn    </w:t>
      </w:r>
      <w:r>
        <w:t xml:space="preserve">   Ephesus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chapter 2</dc:title>
  <dcterms:created xsi:type="dcterms:W3CDTF">2021-10-11T15:30:50Z</dcterms:created>
  <dcterms:modified xsi:type="dcterms:W3CDTF">2021-10-11T15:30:50Z</dcterms:modified>
</cp:coreProperties>
</file>