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resource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Albert bandura    </w:t>
      </w:r>
      <w:r>
        <w:t xml:space="preserve">   Attention    </w:t>
      </w:r>
      <w:r>
        <w:t xml:space="preserve">   Bobo doll    </w:t>
      </w:r>
      <w:r>
        <w:t xml:space="preserve">   Gender stereotype    </w:t>
      </w:r>
      <w:r>
        <w:t xml:space="preserve">   Imitation    </w:t>
      </w:r>
      <w:r>
        <w:t xml:space="preserve">   Modelling    </w:t>
      </w:r>
      <w:r>
        <w:t xml:space="preserve">   Motivation    </w:t>
      </w:r>
      <w:r>
        <w:t xml:space="preserve">   Retention    </w:t>
      </w:r>
      <w:r>
        <w:t xml:space="preserve">   Role models    </w:t>
      </w:r>
      <w:r>
        <w:t xml:space="preserve">   Same sex models    </w:t>
      </w:r>
      <w:r>
        <w:t xml:space="preserve">   Self-efficacy    </w:t>
      </w:r>
      <w:r>
        <w:t xml:space="preserve">   Structured observations    </w:t>
      </w:r>
      <w:r>
        <w:t xml:space="preserve">   Vicarious reinforcement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resource </dc:title>
  <dcterms:created xsi:type="dcterms:W3CDTF">2021-10-12T20:54:49Z</dcterms:created>
  <dcterms:modified xsi:type="dcterms:W3CDTF">2021-10-12T20:54:49Z</dcterms:modified>
</cp:coreProperties>
</file>