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Richard’s right-hand man in his schemes to gain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Widowed mother of Richard, Clarence, and King Edward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 convinces this person to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lord who maintains his integrity, remaining loyal to the family of King Edward IV.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older brother of Richard and Clarence, and the king of England at the start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Deformed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Stepfather of Richmond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Richard’s flunkie among the nobility.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 gentle, trusting brother born between Edward and Richard in the York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former Queen Elizabeth’s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Widow of the dead King Henry VI, and mother of the slain Prince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of King Edward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murderer whom Richard hires to kill his young cousins, the princes in the Tower of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friend of Elizabeth, Dorset, Rivers, and Gray who is executed by Richard along with Rivers and Grey</w:t>
            </w:r>
          </w:p>
        </w:tc>
      </w:tr>
    </w:tbl>
    <w:p>
      <w:pPr>
        <w:pStyle w:val="WordBankLarge"/>
      </w:pPr>
      <w:r>
        <w:t xml:space="preserve">   MARGARET    </w:t>
      </w:r>
      <w:r>
        <w:t xml:space="preserve">   Clarence     </w:t>
      </w:r>
      <w:r>
        <w:t xml:space="preserve">   Duchess of York    </w:t>
      </w:r>
      <w:r>
        <w:t xml:space="preserve">   ANNE    </w:t>
      </w:r>
      <w:r>
        <w:t xml:space="preserve">   Vaughan    </w:t>
      </w:r>
      <w:r>
        <w:t xml:space="preserve">   QueenElizabeth    </w:t>
      </w:r>
      <w:r>
        <w:t xml:space="preserve">   TYRRELL    </w:t>
      </w:r>
      <w:r>
        <w:t xml:space="preserve">   Buckingham    </w:t>
      </w:r>
      <w:r>
        <w:t xml:space="preserve">   STANLEY    </w:t>
      </w:r>
      <w:r>
        <w:t xml:space="preserve">   DUKEOFGLOUCESTER    </w:t>
      </w:r>
      <w:r>
        <w:t xml:space="preserve">   HASTINGS    </w:t>
      </w:r>
      <w:r>
        <w:t xml:space="preserve">   KingEdwardIV    </w:t>
      </w:r>
      <w:r>
        <w:t xml:space="preserve">   CATESBY    </w:t>
      </w:r>
      <w:r>
        <w:t xml:space="preserve">   YOUNGELIZABETH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III</dc:title>
  <dcterms:created xsi:type="dcterms:W3CDTF">2021-10-11T15:35:29Z</dcterms:created>
  <dcterms:modified xsi:type="dcterms:W3CDTF">2021-10-11T15:35:29Z</dcterms:modified>
</cp:coreProperties>
</file>