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melanin    </w:t>
      </w:r>
      <w:r>
        <w:t xml:space="preserve">   knock knees    </w:t>
      </w:r>
      <w:r>
        <w:t xml:space="preserve">   infection    </w:t>
      </w:r>
      <w:r>
        <w:t xml:space="preserve">   x-ray    </w:t>
      </w:r>
      <w:r>
        <w:t xml:space="preserve">   blood test    </w:t>
      </w:r>
      <w:r>
        <w:t xml:space="preserve">   malnutrition    </w:t>
      </w:r>
      <w:r>
        <w:t xml:space="preserve">   phosphate    </w:t>
      </w:r>
      <w:r>
        <w:t xml:space="preserve">   calcium    </w:t>
      </w:r>
      <w:r>
        <w:t xml:space="preserve">   bowed legs    </w:t>
      </w:r>
      <w:r>
        <w:t xml:space="preserve">   bones    </w:t>
      </w:r>
      <w:r>
        <w:t xml:space="preserve">   vitamin D    </w:t>
      </w:r>
      <w:r>
        <w:t xml:space="preserve">   rickets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Rickets</dc:title>
  <dcterms:created xsi:type="dcterms:W3CDTF">2021-10-11T15:35:27Z</dcterms:created>
  <dcterms:modified xsi:type="dcterms:W3CDTF">2021-10-11T15:35:27Z</dcterms:modified>
</cp:coreProperties>
</file>