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Ricochet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 position Wade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Jesse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hero who got admitted into Princeton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job in Calamus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Lorna's most hated town although she and Wade was raised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college Wade gets accepted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things people suspected Jesse shot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Link's son and Wade's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Football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boat Lorna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tame animal Jesse and Wade shoot and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thing Jesse blew up trying to help the lazy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Indian with a wild going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hangout spot for Jesse and 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animal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Jesse's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Jesse's idea to Wade's explanation of deja vu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Massive summer chinook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Jesse's ability to use both arms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Rebound one or more times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who has a chipped front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who is also known as, "She-who-watches"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Intent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Jesse was sent to after he destroyed the millpond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Wade's grandfather who eats honey at his game as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area for the salmon who don't take the trip up the spillway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body of water that revolves around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Baseball coach </w:t>
            </w:r>
          </w:p>
        </w:tc>
      </w:tr>
    </w:tbl>
    <w:p>
      <w:pPr>
        <w:pStyle w:val="WordBankLarge"/>
      </w:pPr>
      <w:r>
        <w:t xml:space="preserve">   Wade    </w:t>
      </w:r>
      <w:r>
        <w:t xml:space="preserve">   Jesse    </w:t>
      </w:r>
      <w:r>
        <w:t xml:space="preserve">   Lorna    </w:t>
      </w:r>
      <w:r>
        <w:t xml:space="preserve">   Coyote    </w:t>
      </w:r>
      <w:r>
        <w:t xml:space="preserve">   Logger    </w:t>
      </w:r>
      <w:r>
        <w:t xml:space="preserve">   McLaren    </w:t>
      </w:r>
      <w:r>
        <w:t xml:space="preserve">   Millpond    </w:t>
      </w:r>
      <w:r>
        <w:t xml:space="preserve">   Calamus    </w:t>
      </w:r>
      <w:r>
        <w:t xml:space="preserve">   Duncan    </w:t>
      </w:r>
      <w:r>
        <w:t xml:space="preserve">   MillpondSpillway    </w:t>
      </w:r>
      <w:r>
        <w:t xml:space="preserve">   ambidextrous    </w:t>
      </w:r>
      <w:r>
        <w:t xml:space="preserve">   Reno    </w:t>
      </w:r>
      <w:r>
        <w:t xml:space="preserve">   Link    </w:t>
      </w:r>
      <w:r>
        <w:t xml:space="preserve">   Plumbforward    </w:t>
      </w:r>
      <w:r>
        <w:t xml:space="preserve">   Barbershop    </w:t>
      </w:r>
      <w:r>
        <w:t xml:space="preserve">   Celilo    </w:t>
      </w:r>
      <w:r>
        <w:t xml:space="preserve">   Oregon    </w:t>
      </w:r>
      <w:r>
        <w:t xml:space="preserve">   Goose    </w:t>
      </w:r>
      <w:r>
        <w:t xml:space="preserve">   Quarterback    </w:t>
      </w:r>
      <w:r>
        <w:t xml:space="preserve">   Palermo    </w:t>
      </w:r>
      <w:r>
        <w:t xml:space="preserve">   Garth    </w:t>
      </w:r>
      <w:r>
        <w:t xml:space="preserve">   Mailboxes    </w:t>
      </w:r>
      <w:r>
        <w:t xml:space="preserve">   Princeton    </w:t>
      </w:r>
      <w:r>
        <w:t xml:space="preserve">   Vuja de    </w:t>
      </w:r>
      <w:r>
        <w:t xml:space="preserve">   JuneHog    </w:t>
      </w:r>
      <w:r>
        <w:t xml:space="preserve">   Nefarious    </w:t>
      </w:r>
      <w:r>
        <w:t xml:space="preserve">   Malicious    </w:t>
      </w:r>
      <w:r>
        <w:t xml:space="preserve">   Judith     </w:t>
      </w:r>
      <w:r>
        <w:t xml:space="preserve">   Ricochet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Ricochet River</dc:title>
  <dcterms:created xsi:type="dcterms:W3CDTF">2021-10-11T15:35:00Z</dcterms:created>
  <dcterms:modified xsi:type="dcterms:W3CDTF">2021-10-11T15:35:00Z</dcterms:modified>
</cp:coreProperties>
</file>