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pension    </w:t>
      </w:r>
      <w:r>
        <w:t xml:space="preserve">   morals    </w:t>
      </w:r>
      <w:r>
        <w:t xml:space="preserve">   rules    </w:t>
      </w:r>
      <w:r>
        <w:t xml:space="preserve">   responsibilities    </w:t>
      </w:r>
      <w:r>
        <w:t xml:space="preserve">   rights    </w:t>
      </w:r>
      <w:r>
        <w:t xml:space="preserve">   law    </w:t>
      </w:r>
      <w:r>
        <w:t xml:space="preserve">   duty    </w:t>
      </w:r>
      <w:r>
        <w:t xml:space="preserve">   vote    </w:t>
      </w:r>
      <w:r>
        <w:t xml:space="preserve">   holidays    </w:t>
      </w:r>
      <w:r>
        <w:t xml:space="preserve">   maternity leave    </w:t>
      </w:r>
      <w:r>
        <w:t xml:space="preserve">   health and safety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</dc:title>
  <dcterms:created xsi:type="dcterms:W3CDTF">2021-10-11T15:36:12Z</dcterms:created>
  <dcterms:modified xsi:type="dcterms:W3CDTF">2021-10-11T15:36:12Z</dcterms:modified>
</cp:coreProperties>
</file>