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Riley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colloquialism    </w:t>
      </w:r>
      <w:r>
        <w:t xml:space="preserve">   atheism    </w:t>
      </w:r>
      <w:r>
        <w:t xml:space="preserve">   pessimism    </w:t>
      </w:r>
      <w:r>
        <w:t xml:space="preserve">   optimis    </w:t>
      </w:r>
      <w:r>
        <w:t xml:space="preserve">   mannerism    </w:t>
      </w:r>
      <w:r>
        <w:t xml:space="preserve">   baptism    </w:t>
      </w:r>
      <w:r>
        <w:t xml:space="preserve">   criticism    </w:t>
      </w:r>
      <w:r>
        <w:t xml:space="preserve">   realism    </w:t>
      </w:r>
      <w:r>
        <w:t xml:space="preserve">   elitism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Riley </dc:title>
  <dcterms:created xsi:type="dcterms:W3CDTF">2021-10-11T15:36:21Z</dcterms:created>
  <dcterms:modified xsi:type="dcterms:W3CDTF">2021-10-11T15:36:21Z</dcterms:modified>
</cp:coreProperties>
</file>