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retreat undertaken by  the Communist Party of China to evade the pursuit of the Kuomintang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who were completely eliminated by Joseph Stalin.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campaign of terror directed at eliminating anyone who threatened Stalin's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movement that promotes an extreme form of nationalism, a denial of individual rights, and dictatorial one-party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Prime minister/Dictator of Italy; Il 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War in China (between the Communist Party &amp; Kuomintang) was suspended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Nationalist Party of the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Chinese Communist Party; eventually taking over as leader of the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government owned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teaching a person or group to accept a set of beliefs uncritically.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dictator, or Fuhrer,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over leadership of the Kuomintang; became president of the Nationalist Republic of China (a group that opposed the Chinese Communist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Premier/Dictator of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written by Adolf Hitler outlining his beliefs and goals for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anti-imperialist, cultural, and political movement which grew out of student protests in Beijing on 4 May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government that takes total, centralized, state control over every aspect of public and private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goal of increasing Germany's territory by conquering eastern Europe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Stalin's plan for the development of the Soviet Union's economy (to industrialize)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National Socialism: a set of political beliefs associated with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Leader of the Republic of China &amp; Kuomintang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in which the government made all economic decisions.</w:t>
            </w:r>
          </w:p>
        </w:tc>
      </w:tr>
    </w:tbl>
    <w:p>
      <w:pPr>
        <w:pStyle w:val="WordBankLarge"/>
      </w:pPr>
      <w:r>
        <w:t xml:space="preserve">   Totalitarianism    </w:t>
      </w:r>
      <w:r>
        <w:t xml:space="preserve">   Great Purge    </w:t>
      </w:r>
      <w:r>
        <w:t xml:space="preserve">   Command Economy    </w:t>
      </w:r>
      <w:r>
        <w:t xml:space="preserve">   Five-Year Plans    </w:t>
      </w:r>
      <w:r>
        <w:t xml:space="preserve">   Indoctrination    </w:t>
      </w:r>
      <w:r>
        <w:t xml:space="preserve">   Fascism    </w:t>
      </w:r>
      <w:r>
        <w:t xml:space="preserve">   Collective Farms    </w:t>
      </w:r>
      <w:r>
        <w:t xml:space="preserve">   Ukrainian Kulaks    </w:t>
      </w:r>
      <w:r>
        <w:t xml:space="preserve">   Nazism    </w:t>
      </w:r>
      <w:r>
        <w:t xml:space="preserve">   Mein Kampf    </w:t>
      </w:r>
      <w:r>
        <w:t xml:space="preserve">   lebensraum    </w:t>
      </w:r>
      <w:r>
        <w:t xml:space="preserve">   Adolf Hitler    </w:t>
      </w:r>
      <w:r>
        <w:t xml:space="preserve">   Joseph Stalin    </w:t>
      </w:r>
      <w:r>
        <w:t xml:space="preserve">   Benito Mussolini    </w:t>
      </w:r>
      <w:r>
        <w:t xml:space="preserve">   Kuomintang    </w:t>
      </w:r>
      <w:r>
        <w:t xml:space="preserve">   Sun Yixian    </w:t>
      </w:r>
      <w:r>
        <w:t xml:space="preserve">   May Fourth Movement    </w:t>
      </w:r>
      <w:r>
        <w:t xml:space="preserve">   Mao Zedong    </w:t>
      </w:r>
      <w:r>
        <w:t xml:space="preserve">   Jiang Jieshi    </w:t>
      </w:r>
      <w:r>
        <w:t xml:space="preserve">   The Long March    </w:t>
      </w:r>
      <w:r>
        <w:t xml:space="preserve">   Japanese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Totalitarianism</dc:title>
  <dcterms:created xsi:type="dcterms:W3CDTF">2021-10-11T15:37:01Z</dcterms:created>
  <dcterms:modified xsi:type="dcterms:W3CDTF">2021-10-11T15:37:01Z</dcterms:modified>
</cp:coreProperties>
</file>