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Ro64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extension strategies    </w:t>
      </w:r>
      <w:r>
        <w:t xml:space="preserve">   competitive pricing    </w:t>
      </w:r>
      <w:r>
        <w:t xml:space="preserve">   business angel    </w:t>
      </w:r>
      <w:r>
        <w:t xml:space="preserve">   market segmentation    </w:t>
      </w:r>
      <w:r>
        <w:t xml:space="preserve">   human resources    </w:t>
      </w:r>
      <w:r>
        <w:t xml:space="preserve">   crowdfunding    </w:t>
      </w:r>
      <w:r>
        <w:t xml:space="preserve">   consumer trials    </w:t>
      </w:r>
      <w:r>
        <w:t xml:space="preserve">   Price penetration    </w:t>
      </w:r>
      <w:r>
        <w:t xml:space="preserve">   USP    </w:t>
      </w:r>
      <w:r>
        <w:t xml:space="preserve">   product lifecycle    </w:t>
      </w:r>
      <w:r>
        <w:t xml:space="preserve">   operations    </w:t>
      </w:r>
      <w:r>
        <w:t xml:space="preserve">   partnership    </w:t>
      </w:r>
      <w:r>
        <w:t xml:space="preserve">   total costs    </w:t>
      </w:r>
      <w:r>
        <w:t xml:space="preserve">   social media    </w:t>
      </w:r>
      <w:r>
        <w:t xml:space="preserve">   profit    </w:t>
      </w:r>
      <w:r>
        <w:t xml:space="preserve">   business plan    </w:t>
      </w:r>
      <w:r>
        <w:t xml:space="preserve">   marketing    </w:t>
      </w:r>
      <w:r>
        <w:t xml:space="preserve">   franchise    </w:t>
      </w:r>
      <w:r>
        <w:t xml:space="preserve">   liability    </w:t>
      </w:r>
      <w:r>
        <w:t xml:space="preserve">   fixed costs    </w:t>
      </w:r>
      <w:r>
        <w:t xml:space="preserve">   cash flow    </w:t>
      </w:r>
      <w:r>
        <w:t xml:space="preserve">   break-even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Ro64</dc:title>
  <dcterms:created xsi:type="dcterms:W3CDTF">2021-10-11T15:38:29Z</dcterms:created>
  <dcterms:modified xsi:type="dcterms:W3CDTF">2021-10-11T15:38:29Z</dcterms:modified>
</cp:coreProperties>
</file>