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The White Hoose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Commander in Chief    </w:t>
      </w:r>
      <w:r>
        <w:t xml:space="preserve">   Executive Branch    </w:t>
      </w:r>
      <w:r>
        <w:t xml:space="preserve">   Implied Powers    </w:t>
      </w:r>
      <w:r>
        <w:t xml:space="preserve">   Article II    </w:t>
      </w:r>
      <w:r>
        <w:t xml:space="preserve">   Cabinet    </w:t>
      </w:r>
      <w:r>
        <w:t xml:space="preserve">   Central Clearance    </w:t>
      </w:r>
      <w:r>
        <w:t xml:space="preserve">   Compensation    </w:t>
      </w:r>
      <w:r>
        <w:t xml:space="preserve">   Electoral Vote    </w:t>
      </w:r>
      <w:r>
        <w:t xml:space="preserve">   Leak    </w:t>
      </w:r>
      <w:r>
        <w:t xml:space="preserve">   National Secretary Advisor    </w:t>
      </w:r>
      <w:r>
        <w:t xml:space="preserve">   Popular Vote    </w:t>
      </w:r>
      <w:r>
        <w:t xml:space="preserve">   President    </w:t>
      </w:r>
      <w:r>
        <w:t xml:space="preserve">   Presidential Succession    </w:t>
      </w:r>
      <w:r>
        <w:t xml:space="preserve">   Press Secretary    </w:t>
      </w:r>
      <w:r>
        <w:t xml:space="preserve">   Vice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White Hoose</dc:title>
  <dcterms:created xsi:type="dcterms:W3CDTF">2021-10-11T15:37:16Z</dcterms:created>
  <dcterms:modified xsi:type="dcterms:W3CDTF">2021-10-11T15:37:16Z</dcterms:modified>
</cp:coreProperties>
</file>