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boston tea party    </w:t>
      </w:r>
      <w:r>
        <w:t xml:space="preserve">   declaration independence    </w:t>
      </w:r>
      <w:r>
        <w:t xml:space="preserve">   first continental congress    </w:t>
      </w:r>
      <w:r>
        <w:t xml:space="preserve">   french and indian war    </w:t>
      </w:r>
      <w:r>
        <w:t xml:space="preserve">   intolerable acts    </w:t>
      </w:r>
      <w:r>
        <w:t xml:space="preserve">   lexington and concord    </w:t>
      </w:r>
      <w:r>
        <w:t xml:space="preserve">   Navigation acts    </w:t>
      </w:r>
      <w:r>
        <w:t xml:space="preserve">   proclamationof1763    </w:t>
      </w:r>
      <w:r>
        <w:t xml:space="preserve">   quartering act    </w:t>
      </w:r>
      <w:r>
        <w:t xml:space="preserve">   stamp act    </w:t>
      </w:r>
      <w:r>
        <w:t xml:space="preserve">   sugaract    </w:t>
      </w:r>
      <w:r>
        <w:t xml:space="preserve">   tea act    </w:t>
      </w:r>
      <w:r>
        <w:t xml:space="preserve">   Townshend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2021-10-11T15:37:57Z</dcterms:created>
  <dcterms:modified xsi:type="dcterms:W3CDTF">2021-10-11T15:37:57Z</dcterms:modified>
</cp:coreProperties>
</file>