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Roaring Twenties and Great Depression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Stock market crash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Millions of Americans depended on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Crime boss and co-founder of Chicago Outfit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National ban on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Women who wore shore dresses and cut their hair into bobs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Rebirth of African American 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Sold alcohol out of their boots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Consumers used this to pay for new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Illegal establishments who sold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who proposed the New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Government relief program </w:t>
            </w:r>
          </w:p>
        </w:tc>
      </w:tr>
    </w:tbl>
    <w:p>
      <w:pPr>
        <w:pStyle w:val="WordBankLarge"/>
      </w:pPr>
      <w:r>
        <w:t xml:space="preserve">   Al Capone     </w:t>
      </w:r>
      <w:r>
        <w:t xml:space="preserve">   Black Tuesday     </w:t>
      </w:r>
      <w:r>
        <w:t xml:space="preserve">   Flappers    </w:t>
      </w:r>
      <w:r>
        <w:t xml:space="preserve">   Harlem Renaissance     </w:t>
      </w:r>
      <w:r>
        <w:t xml:space="preserve">   Prohibition     </w:t>
      </w:r>
      <w:r>
        <w:t xml:space="preserve">   Speakeasies     </w:t>
      </w:r>
      <w:r>
        <w:t xml:space="preserve">   New Deal    </w:t>
      </w:r>
      <w:r>
        <w:t xml:space="preserve">   Credit     </w:t>
      </w:r>
      <w:r>
        <w:t xml:space="preserve">   Bootleggers     </w:t>
      </w:r>
      <w:r>
        <w:t xml:space="preserve">   Franklin D Roosevelt     </w:t>
      </w:r>
      <w:r>
        <w:t xml:space="preserve">   Soup kitchens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Twenties and Great Depression </dc:title>
  <dcterms:created xsi:type="dcterms:W3CDTF">2021-10-11T15:38:56Z</dcterms:created>
  <dcterms:modified xsi:type="dcterms:W3CDTF">2021-10-11T15:38:56Z</dcterms:modified>
</cp:coreProperties>
</file>