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Basting    </w:t>
      </w:r>
      <w:r>
        <w:t xml:space="preserve">   Chicken    </w:t>
      </w:r>
      <w:r>
        <w:t xml:space="preserve">   Cooking Method    </w:t>
      </w:r>
      <w:r>
        <w:t xml:space="preserve">   Deep Color    </w:t>
      </w:r>
      <w:r>
        <w:t xml:space="preserve">   Dry heat    </w:t>
      </w:r>
      <w:r>
        <w:t xml:space="preserve">   Hot Air    </w:t>
      </w:r>
      <w:r>
        <w:t xml:space="preserve">   Long Time    </w:t>
      </w:r>
      <w:r>
        <w:t xml:space="preserve">   Oven    </w:t>
      </w:r>
      <w:r>
        <w:t xml:space="preserve">   Raw to Cooked    </w:t>
      </w:r>
      <w:r>
        <w:t xml:space="preserve">   Tender    </w:t>
      </w:r>
      <w:r>
        <w:t xml:space="preserve">   Uncovered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Roasting</dc:title>
  <dcterms:created xsi:type="dcterms:W3CDTF">2021-10-11T15:39:01Z</dcterms:created>
  <dcterms:modified xsi:type="dcterms:W3CDTF">2021-10-11T15:39:01Z</dcterms:modified>
</cp:coreProperties>
</file>