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Rocas Metamorficas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serpientinas    </w:t>
      </w:r>
      <w:r>
        <w:t xml:space="preserve">   filitas    </w:t>
      </w:r>
      <w:r>
        <w:t xml:space="preserve">   cuarzita    </w:t>
      </w:r>
      <w:r>
        <w:t xml:space="preserve">   pizarra    </w:t>
      </w:r>
      <w:r>
        <w:t xml:space="preserve">   esquisto    </w:t>
      </w:r>
      <w:r>
        <w:t xml:space="preserve">   marmol    </w:t>
      </w:r>
      <w:r>
        <w:t xml:space="preserve">   talco    </w:t>
      </w:r>
      <w:r>
        <w:t xml:space="preserve">   slate    </w:t>
      </w:r>
      <w:r>
        <w:t xml:space="preserve">   gneiss    </w:t>
      </w:r>
      <w:r>
        <w:t xml:space="preserve">   cuarzo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Rocas Metamorficas</dc:title>
  <dcterms:created xsi:type="dcterms:W3CDTF">2021-10-11T15:39:19Z</dcterms:created>
  <dcterms:modified xsi:type="dcterms:W3CDTF">2021-10-11T15:39:19Z</dcterms:modified>
</cp:coreProperties>
</file>