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Rochester Area Suburbs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Brighton    </w:t>
      </w:r>
      <w:r>
        <w:t xml:space="preserve">   Charlotte    </w:t>
      </w:r>
      <w:r>
        <w:t xml:space="preserve">   Chili    </w:t>
      </w:r>
      <w:r>
        <w:t xml:space="preserve">   Gates    </w:t>
      </w:r>
      <w:r>
        <w:t xml:space="preserve">   Greece    </w:t>
      </w:r>
      <w:r>
        <w:t xml:space="preserve">   Henrietta    </w:t>
      </w:r>
      <w:r>
        <w:t xml:space="preserve">   Irondequoit    </w:t>
      </w:r>
      <w:r>
        <w:t xml:space="preserve">   Mendon    </w:t>
      </w:r>
      <w:r>
        <w:t xml:space="preserve">   Penfield    </w:t>
      </w:r>
      <w:r>
        <w:t xml:space="preserve">   Pittsford    </w:t>
      </w:r>
      <w:r>
        <w:t xml:space="preserve">   Rush    </w:t>
      </w:r>
      <w:r>
        <w:t xml:space="preserve">   Victor    </w:t>
      </w:r>
      <w:r>
        <w:t xml:space="preserve">   Webster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Area Suburbs</dc:title>
  <dcterms:created xsi:type="dcterms:W3CDTF">2021-10-11T15:39:12Z</dcterms:created>
  <dcterms:modified xsi:type="dcterms:W3CDTF">2021-10-11T15:39:12Z</dcterms:modified>
</cp:coreProperties>
</file>