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crystal    </w:t>
      </w:r>
      <w:r>
        <w:t xml:space="preserve">   hard    </w:t>
      </w:r>
      <w:r>
        <w:t xml:space="preserve">   rock candy    </w:t>
      </w:r>
      <w:r>
        <w:t xml:space="preserve">   flavoring    </w:t>
      </w:r>
      <w:r>
        <w:t xml:space="preserve">   water    </w:t>
      </w:r>
      <w:r>
        <w:t xml:space="preserve">   stick    </w:t>
      </w:r>
      <w:r>
        <w:t xml:space="preserve">   pot    </w:t>
      </w:r>
      <w:r>
        <w:t xml:space="preserve">   corloring    </w:t>
      </w:r>
      <w:r>
        <w:t xml:space="preserve">   sugar    </w:t>
      </w:r>
      <w:r>
        <w:t xml:space="preserve">   Candy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Candy</dc:title>
  <dcterms:created xsi:type="dcterms:W3CDTF">2021-10-11T15:40:33Z</dcterms:created>
  <dcterms:modified xsi:type="dcterms:W3CDTF">2021-10-11T15:40:33Z</dcterms:modified>
</cp:coreProperties>
</file>