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 formations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rock type    </w:t>
      </w:r>
      <w:r>
        <w:t xml:space="preserve">   minerals    </w:t>
      </w:r>
      <w:r>
        <w:t xml:space="preserve">   Sediment    </w:t>
      </w:r>
      <w:r>
        <w:t xml:space="preserve">   fossils    </w:t>
      </w:r>
      <w:r>
        <w:t xml:space="preserve">   rocks    </w:t>
      </w:r>
      <w:r>
        <w:t xml:space="preserve">   Magma    </w:t>
      </w:r>
      <w:r>
        <w:t xml:space="preserve">   subduction    </w:t>
      </w:r>
      <w:r>
        <w:t xml:space="preserve">   transform    </w:t>
      </w:r>
      <w:r>
        <w:t xml:space="preserve">   sedimentary    </w:t>
      </w:r>
      <w:r>
        <w:t xml:space="preserve">   metamorphic    </w:t>
      </w:r>
      <w:r>
        <w:t xml:space="preserve">   Igneous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formations </dc:title>
  <dcterms:created xsi:type="dcterms:W3CDTF">2021-10-11T15:41:03Z</dcterms:created>
  <dcterms:modified xsi:type="dcterms:W3CDTF">2021-10-11T15:41:03Z</dcterms:modified>
</cp:coreProperties>
</file>