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Flint    </w:t>
      </w:r>
      <w:r>
        <w:t xml:space="preserve">   Igneous    </w:t>
      </w:r>
      <w:r>
        <w:t xml:space="preserve">   Metamorphic    </w:t>
      </w:r>
      <w:r>
        <w:t xml:space="preserve">   Minerals    </w:t>
      </w:r>
      <w:r>
        <w:t xml:space="preserve">   Obsidian    </w:t>
      </w:r>
      <w:r>
        <w:t xml:space="preserve">   Peridotite    </w:t>
      </w:r>
      <w:r>
        <w:t xml:space="preserve">   Quartzite    </w:t>
      </w:r>
      <w:r>
        <w:t xml:space="preserve">   Rock    </w:t>
      </w:r>
      <w:r>
        <w:t xml:space="preserve">   Rock cycle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2021-10-11T15:42:02Z</dcterms:created>
  <dcterms:modified xsi:type="dcterms:W3CDTF">2021-10-11T15:42:02Z</dcterms:modified>
</cp:coreProperties>
</file>