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Rocky mountain spotted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death    </w:t>
      </w:r>
      <w:r>
        <w:t xml:space="preserve">   deet    </w:t>
      </w:r>
      <w:r>
        <w:t xml:space="preserve">   endothelial    </w:t>
      </w:r>
      <w:r>
        <w:t xml:space="preserve">   high fever    </w:t>
      </w:r>
      <w:r>
        <w:t xml:space="preserve">   kids    </w:t>
      </w:r>
      <w:r>
        <w:t xml:space="preserve">   light colored clothes    </w:t>
      </w:r>
      <w:r>
        <w:t xml:space="preserve">   lungs    </w:t>
      </w:r>
      <w:r>
        <w:t xml:space="preserve">   red spots    </w:t>
      </w:r>
      <w:r>
        <w:t xml:space="preserve">   rickettsia rickettsii    </w:t>
      </w:r>
      <w:r>
        <w:t xml:space="preserve">   treat right away    </w:t>
      </w:r>
      <w:r>
        <w:t xml:space="preserve">   wood 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mountain spotted fever</dc:title>
  <dcterms:created xsi:type="dcterms:W3CDTF">2021-10-11T15:41:02Z</dcterms:created>
  <dcterms:modified xsi:type="dcterms:W3CDTF">2021-10-11T15:41:02Z</dcterms:modified>
</cp:coreProperties>
</file>