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longest life span a deer mouse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can the ord's kangaroo rat live in the wild?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eastern chipmunk feed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hispid pocket mouse store there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plains pocket gopher range throughout?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does the woodchuck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time of day does the southern flying squirrel forge for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Hispid cotton rats like to live in 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are the black- tailed prairie dogs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eastern fox squirrel favorite spot to hang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can a northern grass hopper mouse live in the wild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does an adult beaver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united states does the western harvest mouse range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grey squirrel range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thirteen lined ground squirrel native to?</w:t>
            </w:r>
          </w:p>
        </w:tc>
      </w:tr>
    </w:tbl>
    <w:p>
      <w:pPr>
        <w:pStyle w:val="WordBankMedium"/>
      </w:pPr>
      <w:r>
        <w:t xml:space="preserve">   Nuts    </w:t>
      </w:r>
      <w:r>
        <w:t xml:space="preserve">   5 - 12 lb    </w:t>
      </w:r>
      <w:r>
        <w:t xml:space="preserve">   Short grass Prairies     </w:t>
      </w:r>
      <w:r>
        <w:t xml:space="preserve">   Walnut tree    </w:t>
      </w:r>
      <w:r>
        <w:t xml:space="preserve">   The Prairies     </w:t>
      </w:r>
      <w:r>
        <w:t xml:space="preserve">   Eastern half    </w:t>
      </w:r>
      <w:r>
        <w:t xml:space="preserve">   Night    </w:t>
      </w:r>
      <w:r>
        <w:t xml:space="preserve">   Great plains     </w:t>
      </w:r>
      <w:r>
        <w:t xml:space="preserve">   External cheek pouches    </w:t>
      </w:r>
      <w:r>
        <w:t xml:space="preserve">   One year    </w:t>
      </w:r>
      <w:r>
        <w:t xml:space="preserve">   Western half    </w:t>
      </w:r>
      <w:r>
        <w:t xml:space="preserve">   2 Years    </w:t>
      </w:r>
      <w:r>
        <w:t xml:space="preserve">   3 years    </w:t>
      </w:r>
      <w:r>
        <w:t xml:space="preserve">   31 - 60 lb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Rodents</dc:title>
  <dcterms:created xsi:type="dcterms:W3CDTF">2021-10-11T15:42:11Z</dcterms:created>
  <dcterms:modified xsi:type="dcterms:W3CDTF">2021-10-11T15:42:11Z</dcterms:modified>
</cp:coreProperties>
</file>