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Models and Social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Celebrities    </w:t>
      </w:r>
      <w:r>
        <w:t xml:space="preserve">   Community Leaders    </w:t>
      </w:r>
      <w:r>
        <w:t xml:space="preserve">   Development    </w:t>
      </w:r>
      <w:r>
        <w:t xml:space="preserve">   Direct Influence    </w:t>
      </w:r>
      <w:r>
        <w:t xml:space="preserve">   Disabilities    </w:t>
      </w:r>
      <w:r>
        <w:t xml:space="preserve">   Disease    </w:t>
      </w:r>
      <w:r>
        <w:t xml:space="preserve">   Friends    </w:t>
      </w:r>
      <w:r>
        <w:t xml:space="preserve">   Illness    </w:t>
      </w:r>
      <w:r>
        <w:t xml:space="preserve">   Lifestyle Choices    </w:t>
      </w:r>
      <w:r>
        <w:t xml:space="preserve">   Live Alone    </w:t>
      </w:r>
      <w:r>
        <w:t xml:space="preserve">   Negative Influence    </w:t>
      </w:r>
      <w:r>
        <w:t xml:space="preserve">   Parents    </w:t>
      </w:r>
      <w:r>
        <w:t xml:space="preserve">   Positive Influence    </w:t>
      </w:r>
      <w:r>
        <w:t xml:space="preserve">   Religious Leaders    </w:t>
      </w:r>
      <w:r>
        <w:t xml:space="preserve">   Role Models    </w:t>
      </w:r>
      <w:r>
        <w:t xml:space="preserve">   Social Isolation    </w:t>
      </w:r>
      <w:r>
        <w:t xml:space="preserve">   Social Situations    </w:t>
      </w:r>
      <w:r>
        <w:t xml:space="preserve">   Sports Leaders    </w:t>
      </w:r>
      <w:r>
        <w:t xml:space="preserve">   Teachers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Models and Social Isolation</dc:title>
  <dcterms:created xsi:type="dcterms:W3CDTF">2021-10-11T15:41:38Z</dcterms:created>
  <dcterms:modified xsi:type="dcterms:W3CDTF">2021-10-11T15:41:38Z</dcterms:modified>
</cp:coreProperties>
</file>