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Baths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oleum    </w:t>
      </w:r>
      <w:r>
        <w:t xml:space="preserve">   amicus    </w:t>
      </w:r>
      <w:r>
        <w:t xml:space="preserve">   dominus    </w:t>
      </w:r>
      <w:r>
        <w:t xml:space="preserve">   servus    </w:t>
      </w:r>
      <w:r>
        <w:t xml:space="preserve">   sum    </w:t>
      </w:r>
      <w:r>
        <w:t xml:space="preserve">   est    </w:t>
      </w:r>
      <w:r>
        <w:t xml:space="preserve">   laboro    </w:t>
      </w:r>
      <w:r>
        <w:t xml:space="preserve">   apodyterium    </w:t>
      </w:r>
      <w:r>
        <w:t xml:space="preserve">   puer    </w:t>
      </w:r>
      <w:r>
        <w:t xml:space="preserve">   frigidarium    </w:t>
      </w:r>
      <w:r>
        <w:t xml:space="preserve">   caldarium    </w:t>
      </w:r>
      <w:r>
        <w:t xml:space="preserve">   tepidarium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Baths</dc:title>
  <dcterms:created xsi:type="dcterms:W3CDTF">2021-10-11T15:42:20Z</dcterms:created>
  <dcterms:modified xsi:type="dcterms:W3CDTF">2021-10-11T15:42:20Z</dcterms:modified>
</cp:coreProperties>
</file>