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Spartacus    </w:t>
      </w:r>
      <w:r>
        <w:t xml:space="preserve">   lifestyle    </w:t>
      </w:r>
      <w:r>
        <w:t xml:space="preserve">   inhuman    </w:t>
      </w:r>
      <w:r>
        <w:t xml:space="preserve">   revolt    </w:t>
      </w:r>
      <w:r>
        <w:t xml:space="preserve">   population    </w:t>
      </w:r>
      <w:r>
        <w:t xml:space="preserve">   citizenship    </w:t>
      </w:r>
      <w:r>
        <w:t xml:space="preserve">   freedom    </w:t>
      </w:r>
      <w:r>
        <w:t xml:space="preserve">   beaten    </w:t>
      </w:r>
      <w:r>
        <w:t xml:space="preserve">   prisoner    </w:t>
      </w:r>
      <w:r>
        <w:t xml:space="preserve">   ancient rome    </w:t>
      </w:r>
      <w:r>
        <w:t xml:space="preserve">   foreigners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Slavery</dc:title>
  <dcterms:created xsi:type="dcterms:W3CDTF">2021-10-11T15:42:29Z</dcterms:created>
  <dcterms:modified xsi:type="dcterms:W3CDTF">2021-10-11T15:42:29Z</dcterms:modified>
</cp:coreProperties>
</file>