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aqueduct    </w:t>
      </w:r>
      <w:r>
        <w:t xml:space="preserve">   cathedral    </w:t>
      </w:r>
      <w:r>
        <w:t xml:space="preserve">   constantine    </w:t>
      </w:r>
      <w:r>
        <w:t xml:space="preserve">   constantiople    </w:t>
      </w:r>
      <w:r>
        <w:t xml:space="preserve">   dome    </w:t>
      </w:r>
      <w:r>
        <w:t xml:space="preserve">   fresco    </w:t>
      </w:r>
      <w:r>
        <w:t xml:space="preserve">   mosaic    </w:t>
      </w:r>
      <w:r>
        <w:t xml:space="preserve">   mural    </w:t>
      </w:r>
      <w:r>
        <w:t xml:space="preserve">   philosophy    </w:t>
      </w:r>
      <w:r>
        <w:t xml:space="preserve">   proverb    </w:t>
      </w:r>
      <w:r>
        <w:t xml:space="preserve">   scribe    </w:t>
      </w:r>
      <w:r>
        <w:t xml:space="preserve">   stoicism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2021-10-11T15:43:40Z</dcterms:created>
  <dcterms:modified xsi:type="dcterms:W3CDTF">2021-10-11T15:43:40Z</dcterms:modified>
</cp:coreProperties>
</file>