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julius caesar    </w:t>
      </w:r>
      <w:r>
        <w:t xml:space="preserve">   iceni    </w:t>
      </w:r>
      <w:r>
        <w:t xml:space="preserve">   round house    </w:t>
      </w:r>
      <w:r>
        <w:t xml:space="preserve">   britannia    </w:t>
      </w:r>
      <w:r>
        <w:t xml:space="preserve">   londinium    </w:t>
      </w:r>
      <w:r>
        <w:t xml:space="preserve">   gladiator    </w:t>
      </w:r>
      <w:r>
        <w:t xml:space="preserve">   mosaic    </w:t>
      </w:r>
      <w:r>
        <w:t xml:space="preserve">   colosseum    </w:t>
      </w:r>
      <w:r>
        <w:t xml:space="preserve">   villa    </w:t>
      </w:r>
      <w:r>
        <w:t xml:space="preserve">   celts    </w:t>
      </w:r>
      <w:r>
        <w:t xml:space="preserve">   romans    </w:t>
      </w:r>
      <w:r>
        <w:t xml:space="preserve">   boudicca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2021-10-11T15:44:09Z</dcterms:created>
  <dcterms:modified xsi:type="dcterms:W3CDTF">2021-10-11T15:44:09Z</dcterms:modified>
</cp:coreProperties>
</file>