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Honour    </w:t>
      </w:r>
      <w:r>
        <w:t xml:space="preserve">   Rosaline    </w:t>
      </w:r>
      <w:r>
        <w:t xml:space="preserve">   Enemies    </w:t>
      </w:r>
      <w:r>
        <w:t xml:space="preserve">   Paris    </w:t>
      </w:r>
      <w:r>
        <w:t xml:space="preserve">   FriarLawrence    </w:t>
      </w:r>
      <w:r>
        <w:t xml:space="preserve">   Shakespeare    </w:t>
      </w:r>
      <w:r>
        <w:t xml:space="preserve">   LordCapulet    </w:t>
      </w:r>
      <w:r>
        <w:t xml:space="preserve">   Death    </w:t>
      </w:r>
      <w:r>
        <w:t xml:space="preserve">   Love    </w:t>
      </w:r>
      <w:r>
        <w:t xml:space="preserve">   Tybalt    </w:t>
      </w:r>
      <w:r>
        <w:t xml:space="preserve">   Benvolio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2021-10-11T15:46:42Z</dcterms:created>
  <dcterms:modified xsi:type="dcterms:W3CDTF">2021-10-11T15:46:42Z</dcterms:modified>
</cp:coreProperties>
</file>