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friar laurence    </w:t>
      </w:r>
      <w:r>
        <w:t xml:space="preserve">   benvolio    </w:t>
      </w:r>
      <w:r>
        <w:t xml:space="preserve">   capulet    </w:t>
      </w:r>
      <w:r>
        <w:t xml:space="preserve">   juliet    </w:t>
      </w:r>
      <w:r>
        <w:t xml:space="preserve">   love    </w:t>
      </w:r>
      <w:r>
        <w:t xml:space="preserve">   mercutio    </w:t>
      </w:r>
      <w:r>
        <w:t xml:space="preserve">   montague    </w:t>
      </w:r>
      <w:r>
        <w:t xml:space="preserve">   romeo    </w:t>
      </w:r>
      <w:r>
        <w:t xml:space="preserve">   rosaline    </w:t>
      </w:r>
      <w:r>
        <w:t xml:space="preserve">   tragedy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2021-10-11T15:46:14Z</dcterms:created>
  <dcterms:modified xsi:type="dcterms:W3CDTF">2021-10-11T15:46:14Z</dcterms:modified>
</cp:coreProperties>
</file>