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 Word Puzzle By: Amira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person who carries message from Friar Laurence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no longer trustworthy towards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Star-Cross-Lovers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kills ____________ in Act 3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was Romeo's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Priest that married Romeo &amp;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Paris asked permission for Juliet's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Romeo and Juliet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wrote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who was stabbed by Tybalt under Romeo's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Romeo took to end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person who wanted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of grief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Romeo met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famous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the Capulet's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servant who brings Romeo false news of Juliet's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said he wanted to get this from Juliet in her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said," Courage, man. The hurt cannot be much."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 Juliet used to kill herself</w:t>
            </w:r>
          </w:p>
        </w:tc>
      </w:tr>
    </w:tbl>
    <w:p>
      <w:pPr>
        <w:pStyle w:val="WordBankLarge"/>
      </w:pPr>
      <w:r>
        <w:t xml:space="preserve">   Friar Lawrence    </w:t>
      </w:r>
      <w:r>
        <w:t xml:space="preserve">   Verona    </w:t>
      </w:r>
      <w:r>
        <w:t xml:space="preserve">   Friar John     </w:t>
      </w:r>
      <w:r>
        <w:t xml:space="preserve">   Juliet    </w:t>
      </w:r>
      <w:r>
        <w:t xml:space="preserve">   Count Paris    </w:t>
      </w:r>
      <w:r>
        <w:t xml:space="preserve">   Posion    </w:t>
      </w:r>
      <w:r>
        <w:t xml:space="preserve">   Romeo's Dagger    </w:t>
      </w:r>
      <w:r>
        <w:t xml:space="preserve">   Balthasar    </w:t>
      </w:r>
      <w:r>
        <w:t xml:space="preserve">   Mercutio    </w:t>
      </w:r>
      <w:r>
        <w:t xml:space="preserve">   Lord Capulet    </w:t>
      </w:r>
      <w:r>
        <w:t xml:space="preserve">   Tybalt    </w:t>
      </w:r>
      <w:r>
        <w:t xml:space="preserve">   Romeo    </w:t>
      </w:r>
      <w:r>
        <w:t xml:space="preserve">   The Nurse    </w:t>
      </w:r>
      <w:r>
        <w:t xml:space="preserve">   Lord Montague    </w:t>
      </w:r>
      <w:r>
        <w:t xml:space="preserve">   Fourteen    </w:t>
      </w:r>
      <w:r>
        <w:t xml:space="preserve">   Lady Montague    </w:t>
      </w:r>
      <w:r>
        <w:t xml:space="preserve">   Suicide    </w:t>
      </w:r>
      <w:r>
        <w:t xml:space="preserve">   The Balcony Scene    </w:t>
      </w:r>
      <w:r>
        <w:t xml:space="preserve">   Romeo And Juliet    </w:t>
      </w:r>
      <w:r>
        <w:t xml:space="preserve">    William Shakespeare    </w:t>
      </w:r>
      <w:r>
        <w:t xml:space="preserve">   Rosaline    </w:t>
      </w:r>
      <w:r>
        <w:t xml:space="preserve">   Capulet party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 Word Puzzle By: Amira</dc:title>
  <dcterms:created xsi:type="dcterms:W3CDTF">2021-10-11T15:47:23Z</dcterms:created>
  <dcterms:modified xsi:type="dcterms:W3CDTF">2021-10-11T15:47:23Z</dcterms:modified>
</cp:coreProperties>
</file>