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Confidante    </w:t>
      </w:r>
      <w:r>
        <w:t xml:space="preserve">   Intelligent    </w:t>
      </w:r>
      <w:r>
        <w:t xml:space="preserve">   Intense    </w:t>
      </w:r>
      <w:r>
        <w:t xml:space="preserve">   Naïve    </w:t>
      </w:r>
      <w:r>
        <w:t xml:space="preserve">   Peace    </w:t>
      </w:r>
      <w:r>
        <w:t xml:space="preserve">   Playful    </w:t>
      </w:r>
      <w:r>
        <w:t xml:space="preserve">   Quick Witted    </w:t>
      </w:r>
      <w:r>
        <w:t xml:space="preserve">   Sarcastic    </w:t>
      </w:r>
      <w:r>
        <w:t xml:space="preserve">   Strength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Keywords </dc:title>
  <dcterms:created xsi:type="dcterms:W3CDTF">2021-10-11T15:47:43Z</dcterms:created>
  <dcterms:modified xsi:type="dcterms:W3CDTF">2021-10-11T15:47:43Z</dcterms:modified>
</cp:coreProperties>
</file>