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Rosaline    </w:t>
      </w:r>
      <w:r>
        <w:t xml:space="preserve">   Benvolio    </w:t>
      </w:r>
      <w:r>
        <w:t xml:space="preserve">   Paris    </w:t>
      </w:r>
      <w:r>
        <w:t xml:space="preserve">   Lady Montague    </w:t>
      </w:r>
      <w:r>
        <w:t xml:space="preserve">   Montague    </w:t>
      </w:r>
      <w:r>
        <w:t xml:space="preserve">   Lady Capulet    </w:t>
      </w:r>
      <w:r>
        <w:t xml:space="preserve">   Friar Lawrence    </w:t>
      </w:r>
      <w:r>
        <w:t xml:space="preserve">   Capulet    </w:t>
      </w:r>
      <w:r>
        <w:t xml:space="preserve">   Tybalt    </w:t>
      </w:r>
      <w:r>
        <w:t xml:space="preserve">   Nurse    </w:t>
      </w:r>
      <w:r>
        <w:t xml:space="preserve">   Prince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 </dc:title>
  <dcterms:created xsi:type="dcterms:W3CDTF">2021-10-11T15:47:43Z</dcterms:created>
  <dcterms:modified xsi:type="dcterms:W3CDTF">2021-10-11T15:47:43Z</dcterms:modified>
</cp:coreProperties>
</file>