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Rosh Hashana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musaf    </w:t>
      </w:r>
      <w:r>
        <w:t xml:space="preserve">   pomegranate    </w:t>
      </w:r>
      <w:r>
        <w:t xml:space="preserve">   fish    </w:t>
      </w:r>
      <w:r>
        <w:t xml:space="preserve">   honey    </w:t>
      </w:r>
      <w:r>
        <w:t xml:space="preserve">   rosh hashana    </w:t>
      </w:r>
      <w:r>
        <w:t xml:space="preserve">   judge    </w:t>
      </w:r>
      <w:r>
        <w:t xml:space="preserve">   tashlich    </w:t>
      </w:r>
      <w:r>
        <w:t xml:space="preserve">   teshuva    </w:t>
      </w:r>
      <w:r>
        <w:t xml:space="preserve">   hamelech    </w:t>
      </w:r>
      <w:r>
        <w:t xml:space="preserve">   machzor    </w:t>
      </w:r>
      <w:r>
        <w:t xml:space="preserve">   shofar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Rosh Hashana</dc:title>
  <dcterms:created xsi:type="dcterms:W3CDTF">2021-10-11T15:49:39Z</dcterms:created>
  <dcterms:modified xsi:type="dcterms:W3CDTF">2021-10-11T15:49:39Z</dcterms:modified>
</cp:coreProperties>
</file>