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2</w:t>
      </w:r>
    </w:p>
    <w:p>
      <w:pPr>
        <w:pStyle w:val="Questions"/>
      </w:pPr>
      <w:r>
        <w:t xml:space="preserve">1. tltrie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esremau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nipoos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potanlltu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nataridoi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rteetnuda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ivauls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tsgoh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cion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anoorgak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litter    </w:t>
      </w:r>
      <w:r>
        <w:t xml:space="preserve">   measure    </w:t>
      </w:r>
      <w:r>
        <w:t xml:space="preserve">   poison    </w:t>
      </w:r>
      <w:r>
        <w:t xml:space="preserve">   pollutant    </w:t>
      </w:r>
      <w:r>
        <w:t xml:space="preserve">   radiation    </w:t>
      </w:r>
      <w:r>
        <w:t xml:space="preserve">   untreated    </w:t>
      </w:r>
      <w:r>
        <w:t xml:space="preserve">   visual    </w:t>
      </w:r>
      <w:r>
        <w:t xml:space="preserve">   ghost    </w:t>
      </w:r>
      <w:r>
        <w:t xml:space="preserve">   icon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2</dc:title>
  <dcterms:created xsi:type="dcterms:W3CDTF">2021-10-11T15:50:47Z</dcterms:created>
  <dcterms:modified xsi:type="dcterms:W3CDTF">2021-10-11T15:50:47Z</dcterms:modified>
</cp:coreProperties>
</file>