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African-american    </w:t>
      </w:r>
      <w:r>
        <w:t xml:space="preserve">   American Activist    </w:t>
      </w:r>
      <w:r>
        <w:t xml:space="preserve">   American society    </w:t>
      </w:r>
      <w:r>
        <w:t xml:space="preserve">   Civil Rights    </w:t>
      </w:r>
      <w:r>
        <w:t xml:space="preserve">   desegregate    </w:t>
      </w:r>
      <w:r>
        <w:t xml:space="preserve">   race    </w:t>
      </w:r>
      <w:r>
        <w:t xml:space="preserve">   Racism    </w:t>
      </w:r>
      <w:r>
        <w:t xml:space="preserve">   Rights movement    </w:t>
      </w:r>
      <w:r>
        <w:t xml:space="preserve">   Ruby nell Bridges    </w:t>
      </w:r>
      <w:r>
        <w:t xml:space="preserve">   Segregation    </w:t>
      </w:r>
      <w:r>
        <w:t xml:space="preserve">   Violent mobs    </w:t>
      </w:r>
      <w:r>
        <w:t xml:space="preserve">   William Frantz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 Puzzle</dc:title>
  <dcterms:created xsi:type="dcterms:W3CDTF">2021-10-11T15:51:21Z</dcterms:created>
  <dcterms:modified xsi:type="dcterms:W3CDTF">2021-10-11T15:51:21Z</dcterms:modified>
</cp:coreProperties>
</file>