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of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credibility     </w:t>
      </w:r>
      <w:r>
        <w:t xml:space="preserve">   hearsay    </w:t>
      </w:r>
      <w:r>
        <w:t xml:space="preserve">   impeachment     </w:t>
      </w:r>
      <w:r>
        <w:t xml:space="preserve">   relevancy     </w:t>
      </w:r>
      <w:r>
        <w:t xml:space="preserve">   inference     </w:t>
      </w:r>
      <w:r>
        <w:t xml:space="preserve">   circumstantial     </w:t>
      </w:r>
      <w:r>
        <w:t xml:space="preserve">   direct    </w:t>
      </w:r>
      <w:r>
        <w:t xml:space="preserve">   judicial notice    </w:t>
      </w:r>
      <w:r>
        <w:t xml:space="preserve">   stipulation    </w:t>
      </w:r>
      <w:r>
        <w:t xml:space="preserve">   demonstrative    </w:t>
      </w:r>
      <w:r>
        <w:t xml:space="preserve">   documentary    </w:t>
      </w:r>
      <w:r>
        <w:t xml:space="preserve">   tangible    </w:t>
      </w:r>
      <w:r>
        <w:t xml:space="preserve">   actual    </w:t>
      </w:r>
      <w:r>
        <w:t xml:space="preserve">   exhibit    </w:t>
      </w:r>
      <w:r>
        <w:t xml:space="preserve">   foundation    </w:t>
      </w:r>
      <w:r>
        <w:t xml:space="preserve">   expert witness    </w:t>
      </w:r>
      <w:r>
        <w:t xml:space="preserve">   lay witness    </w:t>
      </w:r>
      <w:r>
        <w:t xml:space="preserve">   testimony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Evidence</dc:title>
  <dcterms:created xsi:type="dcterms:W3CDTF">2021-10-11T15:51:10Z</dcterms:created>
  <dcterms:modified xsi:type="dcterms:W3CDTF">2021-10-11T15:51:10Z</dcterms:modified>
</cp:coreProperties>
</file>