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 to 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bronze    </w:t>
      </w:r>
      <w:r>
        <w:t xml:space="preserve">   corinthians    </w:t>
      </w:r>
      <w:r>
        <w:t xml:space="preserve">   for    </w:t>
      </w:r>
      <w:r>
        <w:t xml:space="preserve">   go    </w:t>
      </w:r>
      <w:r>
        <w:t xml:space="preserve">   gold    </w:t>
      </w:r>
      <w:r>
        <w:t xml:space="preserve">   olympics    </w:t>
      </w:r>
      <w:r>
        <w:t xml:space="preserve">   run    </w:t>
      </w:r>
      <w:r>
        <w:t xml:space="preserve">   silver    </w:t>
      </w:r>
      <w:r>
        <w:t xml:space="preserve">   stumblingblock    </w:t>
      </w:r>
      <w:r>
        <w:t xml:space="preserve">   the    </w:t>
      </w:r>
      <w:r>
        <w:t xml:space="preserve">   to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to Win</dc:title>
  <dcterms:created xsi:type="dcterms:W3CDTF">2021-10-11T15:51:15Z</dcterms:created>
  <dcterms:modified xsi:type="dcterms:W3CDTF">2021-10-11T15:51:15Z</dcterms:modified>
</cp:coreProperties>
</file>