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Labour    </w:t>
      </w:r>
      <w:r>
        <w:t xml:space="preserve">   Land    </w:t>
      </w:r>
      <w:r>
        <w:t xml:space="preserve">   Loss    </w:t>
      </w:r>
      <w:r>
        <w:t xml:space="preserve">   Profit    </w:t>
      </w:r>
      <w:r>
        <w:t xml:space="preserve">   Fixed Costs    </w:t>
      </w:r>
      <w:r>
        <w:t xml:space="preserve">   Industry    </w:t>
      </w:r>
      <w:r>
        <w:t xml:space="preserve">   Entrepreneur    </w:t>
      </w:r>
      <w:r>
        <w:t xml:space="preserve">   Price    </w:t>
      </w:r>
      <w:r>
        <w:t xml:space="preserve">   Product    </w:t>
      </w:r>
      <w:r>
        <w:t xml:space="preserve">   Place    </w:t>
      </w:r>
      <w:r>
        <w:t xml:space="preserve">   Promotion    </w:t>
      </w:r>
      <w:r>
        <w:t xml:space="preserve">   Breakeven    </w:t>
      </w:r>
      <w:r>
        <w:t xml:space="preserve">   Cash Budget    </w:t>
      </w:r>
      <w:r>
        <w:t xml:space="preserve">   Market Segment    </w:t>
      </w:r>
      <w:r>
        <w:t xml:space="preserve">   Branding    </w:t>
      </w:r>
      <w:r>
        <w:t xml:space="preserve">   Product Life Cycle    </w:t>
      </w:r>
      <w:r>
        <w:t xml:space="preserve">   Government    </w:t>
      </w:r>
      <w:r>
        <w:t xml:space="preserve">   Charity    </w:t>
      </w:r>
      <w:r>
        <w:t xml:space="preserve">   Social Enterprise    </w:t>
      </w:r>
      <w:r>
        <w:t xml:space="preserve">   Third    </w:t>
      </w:r>
      <w:r>
        <w:t xml:space="preserve">   Private    </w:t>
      </w:r>
      <w:r>
        <w:t xml:space="preserve">   Public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Competitive    </w:t>
      </w:r>
      <w:r>
        <w:t xml:space="preserve">   Technological    </w:t>
      </w:r>
      <w:r>
        <w:t xml:space="preserve">   Social    </w:t>
      </w:r>
      <w:r>
        <w:t xml:space="preserve">   Environmental    </w:t>
      </w:r>
      <w:r>
        <w:t xml:space="preserve">   Economic    </w:t>
      </w:r>
      <w:r>
        <w:t xml:space="preserve">   Political    </w:t>
      </w:r>
      <w:r>
        <w:t xml:space="preserve">   Unlimited Liability    </w:t>
      </w:r>
      <w:r>
        <w:t xml:space="preserve">   Partnership    </w:t>
      </w:r>
      <w:r>
        <w:t xml:space="preserve">   Sole Trader    </w:t>
      </w:r>
      <w:r>
        <w:t xml:space="preserve">   Stakeholders    </w:t>
      </w:r>
      <w:r>
        <w:t xml:space="preserve">   Finance    </w:t>
      </w:r>
      <w:r>
        <w:t xml:space="preserve">   Operations    </w:t>
      </w:r>
      <w:r>
        <w:t xml:space="preserve">   Human Resources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Business</dc:title>
  <dcterms:created xsi:type="dcterms:W3CDTF">2021-10-11T15:53:40Z</dcterms:created>
  <dcterms:modified xsi:type="dcterms:W3CDTF">2021-10-11T15:53:40Z</dcterms:modified>
</cp:coreProperties>
</file>