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SAFETY AND WELLNESS PART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INFECTION    </w:t>
      </w:r>
      <w:r>
        <w:t xml:space="preserve">   AIRBORNE DROPLETS    </w:t>
      </w:r>
      <w:r>
        <w:t xml:space="preserve">   BODY FLUIDS    </w:t>
      </w:r>
      <w:r>
        <w:t xml:space="preserve">   CARBON MONOXIDE    </w:t>
      </w:r>
      <w:r>
        <w:t xml:space="preserve">   PLACARDS    </w:t>
      </w:r>
      <w:r>
        <w:t xml:space="preserve">   SCENE HAZARDS    </w:t>
      </w:r>
      <w:r>
        <w:t xml:space="preserve">   ACCEPTANCE    </w:t>
      </w:r>
      <w:r>
        <w:t xml:space="preserve">   DEPRESSION    </w:t>
      </w:r>
      <w:r>
        <w:t xml:space="preserve">   BARGAINING    </w:t>
      </w:r>
      <w:r>
        <w:t xml:space="preserve">   ANGER    </w:t>
      </w:r>
      <w:r>
        <w:t xml:space="preserve">   DENIAL    </w:t>
      </w:r>
      <w:r>
        <w:t xml:space="preserve">   RETREAT    </w:t>
      </w:r>
      <w:r>
        <w:t xml:space="preserve">   DISTRACTION    </w:t>
      </w:r>
      <w:r>
        <w:t xml:space="preserve">   CONCEALMENT    </w:t>
      </w:r>
      <w:r>
        <w:t xml:space="preserve">   COVER    </w:t>
      </w:r>
      <w:r>
        <w:t xml:space="preserve">   LIFTING AND MOVING PT    </w:t>
      </w:r>
      <w:r>
        <w:t xml:space="preserve">   PREVENTION    </w:t>
      </w:r>
      <w:r>
        <w:t xml:space="preserve">   DEATH AND DYING    </w:t>
      </w:r>
      <w:r>
        <w:t xml:space="preserve">   STRESS MANAGEMENT    </w:t>
      </w:r>
      <w:r>
        <w:t xml:space="preserve">  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AND WELLNESS PART 1</dc:title>
  <dcterms:created xsi:type="dcterms:W3CDTF">2021-10-11T15:56:45Z</dcterms:created>
  <dcterms:modified xsi:type="dcterms:W3CDTF">2021-10-11T15:56:45Z</dcterms:modified>
</cp:coreProperties>
</file>