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SCW Responsibilities to Service Users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Respect    </w:t>
      </w:r>
      <w:r>
        <w:t xml:space="preserve">   Protection    </w:t>
      </w:r>
      <w:r>
        <w:t xml:space="preserve">   Privacy    </w:t>
      </w:r>
      <w:r>
        <w:t xml:space="preserve">   Partnership    </w:t>
      </w:r>
      <w:r>
        <w:t xml:space="preserve">   Individuality    </w:t>
      </w:r>
      <w:r>
        <w:t xml:space="preserve">   Independence    </w:t>
      </w:r>
      <w:r>
        <w:t xml:space="preserve">   Dignity    </w:t>
      </w:r>
      <w:r>
        <w:t xml:space="preserve">   Consent    </w:t>
      </w:r>
      <w:r>
        <w:t xml:space="preserve">   Communication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SCW Responsibilities to Service Users</dc:title>
  <dcterms:created xsi:type="dcterms:W3CDTF">2021-10-11T16:21:59Z</dcterms:created>
  <dcterms:modified xsi:type="dcterms:W3CDTF">2021-10-11T16:21:59Z</dcterms:modified>
</cp:coreProperties>
</file>