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SERIAL KILLER SIEBERT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CONFESSED    </w:t>
      </w:r>
      <w:r>
        <w:t xml:space="preserve">   APPREHENDED    </w:t>
      </w:r>
      <w:r>
        <w:t xml:space="preserve">   TENNESSEE    </w:t>
      </w:r>
      <w:r>
        <w:t xml:space="preserve">   STRANGLED    </w:t>
      </w:r>
      <w:r>
        <w:t xml:space="preserve">   CHILDREN    </w:t>
      </w:r>
      <w:r>
        <w:t xml:space="preserve">   WOMEN    </w:t>
      </w:r>
      <w:r>
        <w:t xml:space="preserve">   FINGERPRINTS    </w:t>
      </w:r>
      <w:r>
        <w:t xml:space="preserve">   ALABAMA    </w:t>
      </w:r>
      <w:r>
        <w:t xml:space="preserve">   MURDERER    </w:t>
      </w:r>
      <w:r>
        <w:t xml:space="preserve">   SIEBERT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 SIEBERT</dc:title>
  <dcterms:created xsi:type="dcterms:W3CDTF">2021-10-11T16:31:12Z</dcterms:created>
  <dcterms:modified xsi:type="dcterms:W3CDTF">2021-10-11T16:31:12Z</dcterms:modified>
</cp:coreProperties>
</file>