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SERVICE LEARNING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Teamwork    </w:t>
      </w:r>
      <w:r>
        <w:t xml:space="preserve">   Sharing    </w:t>
      </w:r>
      <w:r>
        <w:t xml:space="preserve">   Service    </w:t>
      </w:r>
      <w:r>
        <w:t xml:space="preserve">   Join    </w:t>
      </w:r>
      <w:r>
        <w:t xml:space="preserve">   International    </w:t>
      </w:r>
      <w:r>
        <w:t xml:space="preserve">   Importance    </w:t>
      </w:r>
      <w:r>
        <w:t xml:space="preserve">   Experience    </w:t>
      </w:r>
      <w:r>
        <w:t xml:space="preserve">   Environment    </w:t>
      </w:r>
      <w:r>
        <w:t xml:space="preserve">   Engage    </w:t>
      </w:r>
      <w:r>
        <w:t xml:space="preserve">   Education    </w:t>
      </w:r>
      <w:r>
        <w:t xml:space="preserve">   Assurance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LEARNING WORD SEARCH</dc:title>
  <dcterms:created xsi:type="dcterms:W3CDTF">2021-10-11T16:31:05Z</dcterms:created>
  <dcterms:modified xsi:type="dcterms:W3CDTF">2021-10-11T16:31:05Z</dcterms:modified>
</cp:coreProperties>
</file>