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Montague    </w:t>
      </w:r>
      <w:r>
        <w:t xml:space="preserve">   Capulet    </w:t>
      </w:r>
      <w:r>
        <w:t xml:space="preserve">   Shakespeare    </w:t>
      </w:r>
      <w:r>
        <w:t xml:space="preserve">   Romeo and Juliet    </w:t>
      </w:r>
      <w:r>
        <w:t xml:space="preserve">   Poems    </w:t>
      </w:r>
      <w:r>
        <w:t xml:space="preserve">   Quill    </w:t>
      </w:r>
      <w:r>
        <w:t xml:space="preserve">   Anne    </w:t>
      </w:r>
      <w:r>
        <w:t xml:space="preserve">   William    </w:t>
      </w:r>
      <w:r>
        <w:t xml:space="preserve">   Theater    </w:t>
      </w:r>
      <w:r>
        <w:t xml:space="preserve">   Globe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2022-01-09T03:40:43Z</dcterms:created>
  <dcterms:modified xsi:type="dcterms:W3CDTF">2022-01-09T03:40:43Z</dcterms:modified>
</cp:coreProperties>
</file>