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SHOW ME READER AWARD NOMINEES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ALLIGATOR TO SCHOOL    </w:t>
      </w:r>
      <w:r>
        <w:t xml:space="preserve">   QUEEN OF THE DIAMOND    </w:t>
      </w:r>
      <w:r>
        <w:t xml:space="preserve">   TROMBONE SHORTY    </w:t>
      </w:r>
      <w:r>
        <w:t xml:space="preserve">   I AM TRYING TO LOVE SPIDERS    </w:t>
      </w:r>
      <w:r>
        <w:t xml:space="preserve">   MARILYN'S MONSTER    </w:t>
      </w:r>
      <w:r>
        <w:t xml:space="preserve">   KETZEL THE CAT WHO COMPOSED    </w:t>
      </w:r>
      <w:r>
        <w:t xml:space="preserve">   FUR, FINS, AND FEATHERS    </w:t>
      </w:r>
      <w:r>
        <w:t xml:space="preserve">   THE DAY THE CRAYONS CAME HOME    </w:t>
      </w:r>
      <w:r>
        <w:t xml:space="preserve">   WINNIE    </w:t>
      </w:r>
      <w:r>
        <w:t xml:space="preserve">   MOTHER BRUCE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 ME READER AWARD NOMINEES</dc:title>
  <dcterms:created xsi:type="dcterms:W3CDTF">2021-10-11T16:39:45Z</dcterms:created>
  <dcterms:modified xsi:type="dcterms:W3CDTF">2021-10-11T16:39:45Z</dcterms:modified>
</cp:coreProperties>
</file>