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SIGMUND 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GENITAL STAGE     </w:t>
      </w:r>
      <w:r>
        <w:t xml:space="preserve">   THE LATENCY STAGE    </w:t>
      </w:r>
      <w:r>
        <w:t xml:space="preserve">   THE PHALLIC STAGE    </w:t>
      </w:r>
      <w:r>
        <w:t xml:space="preserve">   THE ANAL STAGE    </w:t>
      </w:r>
      <w:r>
        <w:t xml:space="preserve">   THE ORAL STAGE    </w:t>
      </w:r>
      <w:r>
        <w:t xml:space="preserve">   PROJECTION    </w:t>
      </w:r>
      <w:r>
        <w:t xml:space="preserve">   REGRESSION    </w:t>
      </w:r>
      <w:r>
        <w:t xml:space="preserve">   RATIONALIZATION     </w:t>
      </w:r>
      <w:r>
        <w:t xml:space="preserve">   REPRESSION    </w:t>
      </w:r>
      <w:r>
        <w:t xml:space="preserve">   DEFENSE MECHANISM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2021-10-11T16:42:31Z</dcterms:created>
  <dcterms:modified xsi:type="dcterms:W3CDTF">2021-10-11T16:42:31Z</dcterms:modified>
</cp:coreProperties>
</file>