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SIMply Tea Large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India    </w:t>
      </w:r>
      <w:r>
        <w:t xml:space="preserve">   Zimbabwe    </w:t>
      </w:r>
      <w:r>
        <w:t xml:space="preserve">   Nigeria    </w:t>
      </w:r>
      <w:r>
        <w:t xml:space="preserve">   Niger    </w:t>
      </w:r>
      <w:r>
        <w:t xml:space="preserve">   Peru    </w:t>
      </w:r>
      <w:r>
        <w:t xml:space="preserve">   Pakistan    </w:t>
      </w:r>
      <w:r>
        <w:t xml:space="preserve">   Senegal    </w:t>
      </w:r>
      <w:r>
        <w:t xml:space="preserve">   Togo    </w:t>
      </w:r>
      <w:r>
        <w:t xml:space="preserve">   Eritrea    </w:t>
      </w:r>
      <w:r>
        <w:t xml:space="preserve">   Ethiopia    </w:t>
      </w:r>
      <w:r>
        <w:t xml:space="preserve">   France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Tea Large wordsearch </dc:title>
  <dcterms:created xsi:type="dcterms:W3CDTF">2021-10-11T16:45:15Z</dcterms:created>
  <dcterms:modified xsi:type="dcterms:W3CDTF">2021-10-11T16:45:15Z</dcterms:modified>
</cp:coreProperties>
</file>