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VISUAL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comes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activities surrounding mechanical flight and the aircraft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diverse group of volunteer cavalry soilders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 light with a wire filament heated to such high temperature that it glows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coming to live permanently in a foreign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practice of growing a series of dissimilar or different types of crops in the same area in sequenced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promoted alternative crops to cotton and methods to prevent soil depletion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to reduce the distance that ships had to travel to pass between the Atlantic and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 the first flight in Kitty Hawk in 1903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between US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device for facilitating human commucitation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25th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invented the phonograph</w:t>
            </w:r>
          </w:p>
        </w:tc>
      </w:tr>
    </w:tbl>
    <w:p>
      <w:pPr>
        <w:pStyle w:val="WordBankLarge"/>
      </w:pPr>
      <w:r>
        <w:t xml:space="preserve">   IMMIGRATION    </w:t>
      </w:r>
      <w:r>
        <w:t xml:space="preserve">   IMMIGRANT    </w:t>
      </w:r>
      <w:r>
        <w:t xml:space="preserve">   PANAMA CANAL    </w:t>
      </w:r>
      <w:r>
        <w:t xml:space="preserve">   ROUGH RIDERS    </w:t>
      </w:r>
      <w:r>
        <w:t xml:space="preserve">   THEODORE ROOSEVELT    </w:t>
      </w:r>
      <w:r>
        <w:t xml:space="preserve">   GEORGE WASHINGTON CARVER    </w:t>
      </w:r>
      <w:r>
        <w:t xml:space="preserve">   ALEXANDER G BELL    </w:t>
      </w:r>
      <w:r>
        <w:t xml:space="preserve">   THOMAS EDISON    </w:t>
      </w:r>
      <w:r>
        <w:t xml:space="preserve">   THE WRIGHT BROTHERS    </w:t>
      </w:r>
      <w:r>
        <w:t xml:space="preserve">   TELEPHONE    </w:t>
      </w:r>
      <w:r>
        <w:t xml:space="preserve">   CROP ROTATION    </w:t>
      </w:r>
      <w:r>
        <w:t xml:space="preserve">   AVIATION    </w:t>
      </w:r>
      <w:r>
        <w:t xml:space="preserve">   WILLIAM MCKINLEY    </w:t>
      </w:r>
      <w:r>
        <w:t xml:space="preserve">   SPANISH AMERICAN WAR    </w:t>
      </w:r>
      <w:r>
        <w:t xml:space="preserve">   INCANDESCENT LIGHT BULB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VISUAL AID</dc:title>
  <dcterms:created xsi:type="dcterms:W3CDTF">2021-10-11T16:58:56Z</dcterms:created>
  <dcterms:modified xsi:type="dcterms:W3CDTF">2021-10-11T16:58:56Z</dcterms:modified>
</cp:coreProperties>
</file>