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CUAL    </w:t>
      </w:r>
      <w:r>
        <w:t xml:space="preserve">    DE DONDE    </w:t>
      </w:r>
      <w:r>
        <w:t xml:space="preserve">   ADONDE    </w:t>
      </w:r>
      <w:r>
        <w:t xml:space="preserve">   QUIEN    </w:t>
      </w:r>
      <w:r>
        <w:t xml:space="preserve">   DONDE    </w:t>
      </w:r>
      <w:r>
        <w:t xml:space="preserve">   POR QUE    </w:t>
      </w:r>
      <w:r>
        <w:t xml:space="preserve">   CUALES    </w:t>
      </w:r>
      <w:r>
        <w:t xml:space="preserve">   QUE    </w:t>
      </w:r>
      <w:r>
        <w:t xml:space="preserve">   COMO    </w:t>
      </w:r>
      <w:r>
        <w:t xml:space="preserve">   CUANTO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QUESTION WORDS</dc:title>
  <dcterms:created xsi:type="dcterms:W3CDTF">2021-10-11T17:16:41Z</dcterms:created>
  <dcterms:modified xsi:type="dcterms:W3CDTF">2021-10-11T17:16:41Z</dcterms:modified>
</cp:coreProperties>
</file>