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SST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____ are criteria by which behaviors, beliefs, and attitudes are judged. </w:t>
            </w:r>
          </w:p>
          <w:p>
            <w:pPr>
              <w:keepLines/>
              <w:pStyle w:val="CluesTiny"/>
            </w:pPr>
            <w:r>
              <w:rPr>
                <w:b w:val="true"/>
                <w:bCs w:val="true"/>
              </w:rPr>
              <w:t xml:space="preserve">8. </w:t>
            </w:r>
            <w:r>
              <w:t xml:space="preserve">An important point to emphasize at the start is that we _____ student work to determine if students have met the social studies standards appropriate for the classroom.  </w:t>
            </w:r>
          </w:p>
          <w:p>
            <w:pPr>
              <w:keepLines/>
              <w:pStyle w:val="CluesTiny"/>
            </w:pPr>
            <w:r>
              <w:rPr>
                <w:b w:val="true"/>
                <w:bCs w:val="true"/>
              </w:rPr>
              <w:t xml:space="preserve">10. </w:t>
            </w:r>
            <w:r>
              <w:t xml:space="preserve">When students write ____ for performing arts presentations, we can save these and place them in students’ portfolios.  </w:t>
            </w:r>
          </w:p>
          <w:p>
            <w:pPr>
              <w:keepLines/>
              <w:pStyle w:val="CluesTiny"/>
            </w:pPr>
            <w:r>
              <w:rPr>
                <w:b w:val="true"/>
                <w:bCs w:val="true"/>
              </w:rPr>
              <w:t xml:space="preserve">11. </w:t>
            </w:r>
            <w:r>
              <w:t xml:space="preserve">_____ cards. All schools have some form for reporting students’ progress. Usually using letter grades on it. Ex (A, B, C, D, F)  </w:t>
            </w:r>
          </w:p>
          <w:p>
            <w:pPr>
              <w:keepLines/>
              <w:pStyle w:val="CluesTiny"/>
            </w:pPr>
            <w:r>
              <w:rPr>
                <w:b w:val="true"/>
                <w:bCs w:val="true"/>
              </w:rPr>
              <w:t xml:space="preserve">13. </w:t>
            </w:r>
            <w:r>
              <w:t xml:space="preserve">_____/false tests, typically fail to assess more than knowledge of facts and reveal little about students’ grasp of concepts and generalizations.  </w:t>
            </w:r>
          </w:p>
          <w:p>
            <w:pPr>
              <w:keepLines/>
              <w:pStyle w:val="CluesTiny"/>
            </w:pPr>
            <w:r>
              <w:rPr>
                <w:b w:val="true"/>
                <w:bCs w:val="true"/>
              </w:rPr>
              <w:t xml:space="preserve">15. </w:t>
            </w:r>
            <w:r>
              <w:t xml:space="preserve">More and more school districts are basing the report card on _____. </w:t>
            </w:r>
          </w:p>
          <w:p>
            <w:pPr>
              <w:keepLines/>
              <w:pStyle w:val="CluesTiny"/>
            </w:pPr>
            <w:r>
              <w:rPr>
                <w:b w:val="true"/>
                <w:bCs w:val="true"/>
              </w:rPr>
              <w:t xml:space="preserve">16. </w:t>
            </w:r>
            <w:r>
              <w:t xml:space="preserve">For assessment, the key is to ask a variety of _____. </w:t>
            </w:r>
          </w:p>
          <w:p>
            <w:pPr>
              <w:keepLines/>
              <w:pStyle w:val="CluesTiny"/>
            </w:pPr>
            <w:r>
              <w:rPr>
                <w:b w:val="true"/>
                <w:bCs w:val="true"/>
              </w:rPr>
              <w:t xml:space="preserve">18. </w:t>
            </w:r>
            <w:r>
              <w:t xml:space="preserve">The end or finish of a process. It is important we share our ______ with students and parents in a variety of formats including informal discussions, formal conferences, and report cards. </w:t>
            </w:r>
          </w:p>
          <w:p>
            <w:pPr>
              <w:keepLines/>
              <w:pStyle w:val="CluesTiny"/>
            </w:pPr>
            <w:r>
              <w:rPr>
                <w:b w:val="true"/>
                <w:bCs w:val="true"/>
              </w:rPr>
              <w:t xml:space="preserve">19. </w:t>
            </w:r>
            <w:r>
              <w:t xml:space="preserve">When a parent either goes to the school alone or comes with a student to talk to the teacher about how the student is doing in class. </w:t>
            </w:r>
          </w:p>
          <w:p>
            <w:pPr>
              <w:keepLines/>
              <w:pStyle w:val="CluesTiny"/>
            </w:pPr>
            <w:r>
              <w:rPr>
                <w:b w:val="true"/>
                <w:bCs w:val="true"/>
              </w:rPr>
              <w:t xml:space="preserve">20. </w:t>
            </w:r>
            <w:r>
              <w:t xml:space="preserve">Students should have ample ___ to finish a task. </w:t>
            </w:r>
          </w:p>
        </w:tc>
        <w:tc>
          <w:p>
            <w:pPr>
              <w:pStyle w:val="CluesTiny"/>
            </w:pPr>
            <w:r>
              <w:rPr>
                <w:b w:val="true"/>
                <w:bCs w:val="true"/>
              </w:rPr>
              <w:t xml:space="preserve">Down</w:t>
            </w:r>
          </w:p>
          <w:p>
            <w:pPr>
              <w:keepLines/>
              <w:pStyle w:val="CluesTiny"/>
            </w:pPr>
            <w:r>
              <w:rPr>
                <w:b w:val="true"/>
                <w:bCs w:val="true"/>
              </w:rPr>
              <w:t xml:space="preserve">1. </w:t>
            </w:r>
            <w:r>
              <w:t xml:space="preserve">All assessment plans will require teachers to participate in a process that parallels social science research, which has three components: gathering, analyzing, and sharing ____.  </w:t>
            </w:r>
          </w:p>
          <w:p>
            <w:pPr>
              <w:keepLines/>
              <w:pStyle w:val="CluesTiny"/>
            </w:pPr>
            <w:r>
              <w:rPr>
                <w:b w:val="true"/>
                <w:bCs w:val="true"/>
              </w:rPr>
              <w:t xml:space="preserve">2. </w:t>
            </w:r>
            <w:r>
              <w:t xml:space="preserve">The _____ process should use several sources of data. It is longitudinal and ongoing and acknowledges that there are gradations of achievement.  </w:t>
            </w:r>
          </w:p>
          <w:p>
            <w:pPr>
              <w:keepLines/>
              <w:pStyle w:val="CluesTiny"/>
            </w:pPr>
            <w:r>
              <w:rPr>
                <w:b w:val="true"/>
                <w:bCs w:val="true"/>
              </w:rPr>
              <w:t xml:space="preserve">3. </w:t>
            </w:r>
            <w:r>
              <w:t xml:space="preserve">The process of gathering, analyzing and sharing information on the ability and achievement of standards </w:t>
            </w:r>
          </w:p>
          <w:p>
            <w:pPr>
              <w:keepLines/>
              <w:pStyle w:val="CluesTiny"/>
            </w:pPr>
            <w:r>
              <w:rPr>
                <w:b w:val="true"/>
                <w:bCs w:val="true"/>
              </w:rPr>
              <w:t xml:space="preserve">5. </w:t>
            </w:r>
            <w:r>
              <w:t xml:space="preserve">Often on a ____, there are multiple choice questions and simple essay questions for each chapter.  </w:t>
            </w:r>
          </w:p>
          <w:p>
            <w:pPr>
              <w:keepLines/>
              <w:pStyle w:val="CluesTiny"/>
            </w:pPr>
            <w:r>
              <w:rPr>
                <w:b w:val="true"/>
                <w:bCs w:val="true"/>
              </w:rPr>
              <w:t xml:space="preserve">6. </w:t>
            </w:r>
            <w:r>
              <w:t xml:space="preserve">____ assessment plans should provide evidence on student progress toward social studies standards, include performance assessments, be developed at an appropriate place in the planning progress, and gather data from multiple sources. </w:t>
            </w:r>
          </w:p>
          <w:p>
            <w:pPr>
              <w:keepLines/>
              <w:pStyle w:val="CluesTiny"/>
            </w:pPr>
            <w:r>
              <w:rPr>
                <w:b w:val="true"/>
                <w:bCs w:val="true"/>
              </w:rPr>
              <w:t xml:space="preserve">7. </w:t>
            </w:r>
            <w:r>
              <w:t xml:space="preserve">___ records can be written on sheets of paper, on “sticky” notes, or in computer files </w:t>
            </w:r>
          </w:p>
          <w:p>
            <w:pPr>
              <w:keepLines/>
              <w:pStyle w:val="CluesTiny"/>
            </w:pPr>
            <w:r>
              <w:rPr>
                <w:b w:val="true"/>
                <w:bCs w:val="true"/>
              </w:rPr>
              <w:t xml:space="preserve">9. </w:t>
            </w:r>
            <w:r>
              <w:t xml:space="preserve">For a _____ classroom, it is essential that students be allowed to show what they know and can do through discussion and the arts </w:t>
            </w:r>
          </w:p>
          <w:p>
            <w:pPr>
              <w:keepLines/>
              <w:pStyle w:val="CluesTiny"/>
            </w:pPr>
            <w:r>
              <w:rPr>
                <w:b w:val="true"/>
                <w:bCs w:val="true"/>
              </w:rPr>
              <w:t xml:space="preserve">12. </w:t>
            </w:r>
            <w:r>
              <w:t xml:space="preserve">It is important to ____ a students work. Either to give them to take home or keep to assess and look back on later in the year.  </w:t>
            </w:r>
          </w:p>
          <w:p>
            <w:pPr>
              <w:keepLines/>
              <w:pStyle w:val="CluesTiny"/>
            </w:pPr>
            <w:r>
              <w:rPr>
                <w:b w:val="true"/>
                <w:bCs w:val="true"/>
              </w:rPr>
              <w:t xml:space="preserve">14. </w:t>
            </w:r>
            <w:r>
              <w:t xml:space="preserve">_____ scales a better tool for recording each student’s level of success. </w:t>
            </w:r>
          </w:p>
          <w:p>
            <w:pPr>
              <w:keepLines/>
              <w:pStyle w:val="CluesTiny"/>
            </w:pPr>
            <w:r>
              <w:rPr>
                <w:b w:val="true"/>
                <w:bCs w:val="true"/>
              </w:rPr>
              <w:t xml:space="preserve">17. </w:t>
            </w:r>
            <w:r>
              <w:t xml:space="preserve">To notice or perceive something and register it as being significant. We can ____ our students' behavior to see to what extent they have adopted the values we are trying to teach.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SST Crossword</dc:title>
  <dcterms:created xsi:type="dcterms:W3CDTF">2021-10-11T17:55:53Z</dcterms:created>
  <dcterms:modified xsi:type="dcterms:W3CDTF">2021-10-11T17:55:53Z</dcterms:modified>
</cp:coreProperties>
</file>